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5D" w:rsidRDefault="00B83E6E">
      <w:pPr>
        <w:jc w:val="center"/>
      </w:pPr>
      <w:r>
        <w:rPr>
          <w:sz w:val="24"/>
        </w:rPr>
        <w:t>СХЕМА</w:t>
      </w:r>
    </w:p>
    <w:p w:rsidR="00D85F5D" w:rsidRDefault="00B83E6E">
      <w:pPr>
        <w:jc w:val="center"/>
      </w:pPr>
      <w:r>
        <w:rPr>
          <w:sz w:val="24"/>
        </w:rPr>
        <w:t>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</w:p>
    <w:p w:rsidR="00D85F5D" w:rsidRDefault="00B83E6E">
      <w:pPr>
        <w:spacing w:before="120"/>
        <w:ind w:left="4200"/>
        <w:jc w:val="center"/>
      </w:pPr>
      <w:r>
        <w:rPr>
          <w:sz w:val="24"/>
        </w:rPr>
        <w:t>Утверждена</w:t>
      </w:r>
    </w:p>
    <w:p w:rsidR="00D85F5D" w:rsidRDefault="00B83E6E">
      <w:pPr>
        <w:spacing w:before="120"/>
        <w:ind w:left="4200"/>
        <w:jc w:val="center"/>
      </w:pPr>
      <w:r>
        <w:rPr>
          <w:sz w:val="24"/>
          <w:u w:val="single"/>
        </w:rPr>
        <w:t>Постановление</w:t>
      </w:r>
    </w:p>
    <w:p w:rsidR="00D85F5D" w:rsidRDefault="00B83E6E">
      <w:pPr>
        <w:ind w:left="4200"/>
        <w:jc w:val="center"/>
      </w:pPr>
      <w:r>
        <w:rPr>
          <w:sz w:val="18"/>
        </w:rPr>
        <w:t>(наименование документа об утверждении, включая</w:t>
      </w:r>
    </w:p>
    <w:p w:rsidR="00D85F5D" w:rsidRDefault="00BC1DFE">
      <w:pPr>
        <w:spacing w:before="120"/>
        <w:ind w:left="4200"/>
        <w:jc w:val="center"/>
      </w:pPr>
      <w:r>
        <w:rPr>
          <w:sz w:val="24"/>
          <w:u w:val="single"/>
        </w:rPr>
        <w:t>Глава</w:t>
      </w:r>
      <w:bookmarkStart w:id="0" w:name="_GoBack"/>
      <w:bookmarkEnd w:id="0"/>
      <w:r w:rsidR="00B83E6E">
        <w:rPr>
          <w:sz w:val="24"/>
          <w:u w:val="single"/>
        </w:rPr>
        <w:t xml:space="preserve"> Саянского района Красноярского края</w:t>
      </w:r>
    </w:p>
    <w:p w:rsidR="00D85F5D" w:rsidRDefault="00B83E6E">
      <w:pPr>
        <w:ind w:left="4200"/>
        <w:jc w:val="center"/>
      </w:pPr>
      <w:r>
        <w:rPr>
          <w:sz w:val="18"/>
        </w:rPr>
        <w:t>наименования органов государственной власти или</w:t>
      </w:r>
    </w:p>
    <w:p w:rsidR="00D85F5D" w:rsidRDefault="00B83E6E">
      <w:pPr>
        <w:spacing w:before="120"/>
        <w:ind w:left="4200"/>
        <w:jc w:val="center"/>
      </w:pPr>
      <w:r>
        <w:rPr>
          <w:sz w:val="24"/>
        </w:rPr>
        <w:t>____________________________________________</w:t>
      </w:r>
    </w:p>
    <w:p w:rsidR="00D85F5D" w:rsidRDefault="00B83E6E">
      <w:pPr>
        <w:ind w:left="4200"/>
        <w:jc w:val="center"/>
      </w:pPr>
      <w:r>
        <w:rPr>
          <w:sz w:val="18"/>
        </w:rPr>
        <w:t>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D85F5D" w:rsidRDefault="00B83E6E">
      <w:pPr>
        <w:spacing w:before="120"/>
        <w:ind w:left="4200"/>
        <w:jc w:val="center"/>
      </w:pPr>
      <w:r>
        <w:rPr>
          <w:sz w:val="24"/>
        </w:rPr>
        <w:t>от _________________</w:t>
      </w:r>
      <w:proofErr w:type="gramStart"/>
      <w:r>
        <w:rPr>
          <w:sz w:val="24"/>
        </w:rPr>
        <w:t>_  №</w:t>
      </w:r>
      <w:proofErr w:type="gramEnd"/>
      <w:r>
        <w:rPr>
          <w:sz w:val="24"/>
        </w:rPr>
        <w:t xml:space="preserve"> ____________</w:t>
      </w:r>
    </w:p>
    <w:p w:rsidR="00D85F5D" w:rsidRDefault="00B83E6E">
      <w:pPr>
        <w:spacing w:before="240"/>
        <w:jc w:val="center"/>
      </w:pPr>
      <w:r>
        <w:rPr>
          <w:sz w:val="24"/>
        </w:rPr>
        <w:t>СХЕМА</w:t>
      </w:r>
    </w:p>
    <w:p w:rsidR="00D85F5D" w:rsidRDefault="00B83E6E">
      <w:pPr>
        <w:ind w:left="1000" w:right="1000"/>
        <w:jc w:val="center"/>
      </w:pPr>
      <w:r>
        <w:rPr>
          <w:sz w:val="24"/>
        </w:rPr>
        <w:t>расположения земельного участка или земельных участков на кадастровом плане территории</w:t>
      </w:r>
    </w:p>
    <w:p w:rsidR="00D85F5D" w:rsidRDefault="00D85F5D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702"/>
        <w:gridCol w:w="3272"/>
        <w:gridCol w:w="2590"/>
      </w:tblGrid>
      <w:tr w:rsidR="00D85F5D">
        <w:tc>
          <w:tcPr>
            <w:tcW w:w="0" w:type="auto"/>
            <w:gridSpan w:val="4"/>
            <w:vAlign w:val="center"/>
          </w:tcPr>
          <w:p w:rsidR="00D85F5D" w:rsidRDefault="00B83E6E">
            <w:pPr>
              <w:spacing w:before="60"/>
            </w:pPr>
            <w:r>
              <w:rPr>
                <w:sz w:val="24"/>
              </w:rPr>
              <w:t xml:space="preserve">Условный номер земельного </w:t>
            </w:r>
            <w:proofErr w:type="gramStart"/>
            <w:r>
              <w:rPr>
                <w:sz w:val="24"/>
              </w:rPr>
              <w:t xml:space="preserve">участка  </w:t>
            </w:r>
            <w:r>
              <w:rPr>
                <w:sz w:val="24"/>
                <w:u w:val="single"/>
              </w:rPr>
              <w:t>-</w:t>
            </w:r>
            <w:proofErr w:type="gramEnd"/>
          </w:p>
          <w:p w:rsidR="00D85F5D" w:rsidRDefault="00B83E6E">
            <w:pPr>
              <w:jc w:val="center"/>
            </w:pPr>
            <w:r>
              <w:rPr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D85F5D">
        <w:tc>
          <w:tcPr>
            <w:tcW w:w="0" w:type="auto"/>
            <w:gridSpan w:val="4"/>
            <w:vAlign w:val="center"/>
          </w:tcPr>
          <w:p w:rsidR="00D85F5D" w:rsidRDefault="00B83E6E">
            <w:pPr>
              <w:spacing w:before="60"/>
            </w:pPr>
            <w:r>
              <w:rPr>
                <w:sz w:val="24"/>
              </w:rPr>
              <w:t xml:space="preserve">Площадь земельного </w:t>
            </w:r>
            <w:proofErr w:type="gramStart"/>
            <w:r>
              <w:rPr>
                <w:sz w:val="24"/>
              </w:rPr>
              <w:t xml:space="preserve">участка  </w:t>
            </w:r>
            <w:r>
              <w:rPr>
                <w:sz w:val="24"/>
                <w:u w:val="single"/>
              </w:rPr>
              <w:t>1614</w:t>
            </w:r>
            <w:proofErr w:type="gramEnd"/>
            <w:r>
              <w:rPr>
                <w:sz w:val="24"/>
                <w:u w:val="single"/>
              </w:rPr>
              <w:t xml:space="preserve"> м²</w:t>
            </w:r>
          </w:p>
          <w:p w:rsidR="00D85F5D" w:rsidRDefault="00B83E6E">
            <w:pPr>
              <w:jc w:val="center"/>
            </w:pPr>
            <w:r>
              <w:rPr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D85F5D">
        <w:tc>
          <w:tcPr>
            <w:tcW w:w="3213" w:type="dxa"/>
            <w:gridSpan w:val="2"/>
            <w:vMerge w:val="restart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Координаты, м</w:t>
            </w:r>
          </w:p>
          <w:p w:rsidR="00D85F5D" w:rsidRDefault="00B83E6E">
            <w:pPr>
              <w:jc w:val="center"/>
            </w:pPr>
            <w:r>
              <w:rPr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D85F5D">
        <w:tc>
          <w:tcPr>
            <w:tcW w:w="0" w:type="auto"/>
            <w:gridSpan w:val="2"/>
            <w:vMerge/>
          </w:tcPr>
          <w:p w:rsidR="00D85F5D" w:rsidRDefault="00D85F5D"/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623281.70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38817.68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623279.09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38821.65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623272.60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38833.63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623262.79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38850.92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623261.10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38854.13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623230.30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38832.61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623244.75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38811.23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623259.47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38819.77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623261.89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38815.66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623264.32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38817.09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623271.45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38805.14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623254.03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38794.87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623257.11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38788.13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623288.18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38806.58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623286.73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38810.96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623292.27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38814.60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623288.33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38821.33</w:t>
            </w:r>
          </w:p>
        </w:tc>
      </w:tr>
      <w:tr w:rsidR="00D85F5D">
        <w:tc>
          <w:tcPr>
            <w:tcW w:w="3213" w:type="dxa"/>
            <w:gridSpan w:val="2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623281.70</w:t>
            </w:r>
          </w:p>
        </w:tc>
        <w:tc>
          <w:tcPr>
            <w:tcW w:w="3213" w:type="dxa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38817.68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D85F5D" w:rsidRDefault="00024154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AE536"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dbuXVlYCAACn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="002F584C">
              <w:rPr>
                <w:noProof/>
              </w:rPr>
              <w:drawing>
                <wp:inline distT="0" distB="0" distL="0" distR="0">
                  <wp:extent cx="6486525" cy="5762625"/>
                  <wp:effectExtent l="19050" t="0" r="9525" b="0"/>
                  <wp:docPr id="1" name="e7ea03ec-5f15-42cc-a459-ea19f470f0f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ea03ec-5f15-42cc-a459-ea19f470f0f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576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</w:tcPr>
          <w:p w:rsidR="00D85F5D" w:rsidRDefault="00B83E6E">
            <w:pPr>
              <w:spacing w:before="60"/>
              <w:jc w:val="right"/>
            </w:pPr>
            <w:bookmarkStart w:id="1" w:name="MP_USM_USL_PAGE"/>
            <w:r>
              <w:rPr>
                <w:sz w:val="24"/>
              </w:rPr>
              <w:t>МСК-168, зона 5</w:t>
            </w:r>
            <w:bookmarkEnd w:id="1"/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vAlign w:val="center"/>
          </w:tcPr>
          <w:p w:rsidR="00D85F5D" w:rsidRDefault="00B83E6E">
            <w:pPr>
              <w:jc w:val="center"/>
            </w:pPr>
            <w:r>
              <w:rPr>
                <w:sz w:val="24"/>
              </w:rPr>
              <w:t>Масштаб 1:800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</w:tcPr>
          <w:p w:rsidR="00D85F5D" w:rsidRDefault="00B83E6E">
            <w:r>
              <w:rPr>
                <w:sz w:val="24"/>
              </w:rPr>
              <w:t>Условные обозначения: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08492e90-42d0-47f8-a476-96954a3c780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492e90-42d0-47f8-a476-96954a3c780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Часть границы, местоположение которой определено при выполнении кадастровых работ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3" name="ffd167d7-4670-41e3-b9e0-4001837dbf4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d167d7-4670-41e3-b9e0-4001837dbf4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Надписи вновь образованного земельного участка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4" name="47f6e107-ab19-49be-8509-107ff78067b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f6e107-ab19-49be-8509-107ff78067b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Объект капитального строительства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5" name="0c0f2d4d-95ee-40ba-9930-9a23774af02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0f2d4d-95ee-40ba-9930-9a23774af02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Часть границы,  сведения  ЕГРН о которой позволяют однозначно определить ее положение на местности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6" name="35e21693-c534-42c1-a703-3e0e37f0abc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e21693-c534-42c1-a703-3e0e37f0abc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Надписи кадастрового номера земельного участка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7" name="17eb8326-f399-47e1-89fd-186464ae062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eb8326-f399-47e1-89fd-186464ae062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Граница охранной зоны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8" name="50af35d7-bf4b-44eb-98cb-8d3e152ce87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af35d7-bf4b-44eb-98cb-8d3e152ce87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Обозначение границы охранной зоны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9" name="46b8b64f-710b-4641-8918-5db4abd007d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b8b64f-710b-4641-8918-5db4abd007d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Граница кадастрового квартала</w:t>
            </w:r>
          </w:p>
        </w:tc>
      </w:tr>
      <w:tr w:rsidR="00D85F5D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85F5D" w:rsidRDefault="002F584C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10" name="ac579a57-ab22-4efe-b0cf-6eeb75201f9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579a57-ab22-4efe-b0cf-6eeb75201f9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85F5D" w:rsidRDefault="00B83E6E">
            <w:r>
              <w:rPr>
                <w:sz w:val="24"/>
              </w:rPr>
              <w:t>Обозначение кадастрового квартала</w:t>
            </w:r>
          </w:p>
        </w:tc>
      </w:tr>
    </w:tbl>
    <w:p w:rsidR="00B83E6E" w:rsidRDefault="00B83E6E"/>
    <w:sectPr w:rsidR="00B83E6E" w:rsidSect="00D85F5D">
      <w:pgSz w:w="11907" w:h="16840"/>
      <w:pgMar w:top="1134" w:right="567" w:bottom="708" w:left="1134" w:header="567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D"/>
    <w:rsid w:val="00024154"/>
    <w:rsid w:val="002F584C"/>
    <w:rsid w:val="00B83E6E"/>
    <w:rsid w:val="00BC1DFE"/>
    <w:rsid w:val="00D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027"/>
  <w15:docId w15:val="{72C95BC6-D0D3-46EB-A360-D9EBCDFB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F5D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subject/>
  <dc:creator>Ябров Алексей</dc:creator>
  <cp:keywords/>
  <dc:description/>
  <cp:lastModifiedBy>Kristina</cp:lastModifiedBy>
  <cp:revision>3</cp:revision>
  <cp:lastPrinted>2024-04-05T04:25:00Z</cp:lastPrinted>
  <dcterms:created xsi:type="dcterms:W3CDTF">2024-04-04T02:09:00Z</dcterms:created>
  <dcterms:modified xsi:type="dcterms:W3CDTF">2024-04-05T04:25:00Z</dcterms:modified>
</cp:coreProperties>
</file>